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7C4" w14:textId="77777777" w:rsidR="00A16D9D" w:rsidRDefault="00A16D9D" w:rsidP="00A16D9D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4FEE1B46" w14:textId="77777777" w:rsidR="00A16D9D" w:rsidRPr="004138B7" w:rsidRDefault="00A16D9D" w:rsidP="00A16D9D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проводится для обучающихся 9 </w:t>
      </w:r>
      <w:r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основного общего образования. </w:t>
      </w:r>
    </w:p>
    <w:p w14:paraId="7C993ACC" w14:textId="77777777" w:rsidR="00A16D9D" w:rsidRPr="004138B7" w:rsidRDefault="00A16D9D" w:rsidP="00A16D9D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Pr="004138B7">
        <w:rPr>
          <w:b/>
          <w:sz w:val="28"/>
          <w:szCs w:val="28"/>
        </w:rPr>
        <w:t xml:space="preserve"> 10 февраля 2021 года. </w:t>
      </w:r>
    </w:p>
    <w:p w14:paraId="1D71934E" w14:textId="77777777" w:rsidR="00A16D9D" w:rsidRPr="004138B7" w:rsidRDefault="00A16D9D" w:rsidP="00A16D9D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292CE018" w14:textId="77777777" w:rsidR="00A16D9D" w:rsidRPr="006A0363" w:rsidRDefault="00A16D9D" w:rsidP="00A16D9D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 xml:space="preserve">Заявления на участие в итоговом собеседовании по русскому языку подаются </w:t>
      </w:r>
      <w:r w:rsidRPr="006A0363">
        <w:rPr>
          <w:sz w:val="28"/>
          <w:szCs w:val="28"/>
        </w:rPr>
        <w:t>в образовательны</w:t>
      </w:r>
      <w:r>
        <w:rPr>
          <w:sz w:val="28"/>
          <w:szCs w:val="28"/>
        </w:rPr>
        <w:t>е</w:t>
      </w:r>
      <w:r w:rsidRPr="006A0363">
        <w:rPr>
          <w:sz w:val="28"/>
          <w:szCs w:val="28"/>
        </w:rPr>
        <w:t xml:space="preserve"> организации по месту обучения </w:t>
      </w:r>
      <w:r w:rsidRPr="006A0363">
        <w:rPr>
          <w:bCs/>
          <w:sz w:val="28"/>
          <w:szCs w:val="28"/>
        </w:rPr>
        <w:t xml:space="preserve">не позднее чем за две недели до начала его проведения. </w:t>
      </w:r>
    </w:p>
    <w:p w14:paraId="399DBA82" w14:textId="77777777" w:rsidR="00A16D9D" w:rsidRPr="006A0363" w:rsidRDefault="00A16D9D" w:rsidP="00A16D9D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 xml:space="preserve">Итоговое собеседование проводится в образовательных организациях по месту обучения участников. </w:t>
      </w:r>
    </w:p>
    <w:p w14:paraId="7308D322" w14:textId="77777777" w:rsidR="00A16D9D" w:rsidRPr="004138B7" w:rsidRDefault="00A16D9D" w:rsidP="00A16D9D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98AB40" w14:textId="77777777" w:rsidR="00A16D9D" w:rsidRPr="004138B7" w:rsidRDefault="00A16D9D" w:rsidP="00A16D9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5FEE7F4E" w14:textId="77777777" w:rsidR="00A16D9D" w:rsidRPr="00C36D44" w:rsidRDefault="00A16D9D" w:rsidP="00A16D9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5B96B0FF" w14:textId="77777777" w:rsidR="00A16D9D" w:rsidRPr="00C36D44" w:rsidRDefault="00A16D9D" w:rsidP="00A16D9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3F11026D" w14:textId="77777777" w:rsidR="00A16D9D" w:rsidRPr="00C36D44" w:rsidRDefault="00A16D9D" w:rsidP="00A16D9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0A96D6A2" w14:textId="77777777" w:rsidR="00A16D9D" w:rsidRPr="00C36D44" w:rsidRDefault="00A16D9D" w:rsidP="00A16D9D">
      <w:pPr>
        <w:pStyle w:val="a3"/>
        <w:numPr>
          <w:ilvl w:val="0"/>
          <w:numId w:val="2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57B4BFD2" w14:textId="77777777" w:rsidR="00A16D9D" w:rsidRPr="004138B7" w:rsidRDefault="00A16D9D" w:rsidP="00A16D9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 xml:space="preserve">Итоговое собеседование </w:t>
      </w:r>
      <w:proofErr w:type="gramStart"/>
      <w:r w:rsidRPr="004138B7">
        <w:rPr>
          <w:b/>
          <w:bCs/>
          <w:sz w:val="28"/>
          <w:szCs w:val="28"/>
        </w:rPr>
        <w:t>оценивается</w:t>
      </w:r>
      <w:r w:rsidRPr="004138B7">
        <w:rPr>
          <w:sz w:val="28"/>
          <w:szCs w:val="28"/>
        </w:rPr>
        <w:t xml:space="preserve">  по</w:t>
      </w:r>
      <w:proofErr w:type="gramEnd"/>
      <w:r w:rsidRPr="004138B7">
        <w:rPr>
          <w:sz w:val="28"/>
          <w:szCs w:val="28"/>
        </w:rPr>
        <w:t xml:space="preserve"> системе «зачет»/«незачет». Минимальное количество баллов</w:t>
      </w:r>
      <w:r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>
        <w:rPr>
          <w:sz w:val="28"/>
          <w:szCs w:val="28"/>
        </w:rPr>
        <w:t xml:space="preserve">;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4C2FB341" w14:textId="77777777" w:rsidR="00A16D9D" w:rsidRPr="004138B7" w:rsidRDefault="00A16D9D" w:rsidP="00A16D9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CFCA7E4" w14:textId="77777777" w:rsidR="00A16D9D" w:rsidRPr="004138B7" w:rsidRDefault="00A16D9D" w:rsidP="00A16D9D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14:paraId="63C1C984" w14:textId="77777777" w:rsidR="00A16D9D" w:rsidRPr="004138B7" w:rsidRDefault="00A16D9D" w:rsidP="00A16D9D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1C5CB82E" w14:textId="77777777" w:rsidR="00A16D9D" w:rsidRPr="000467C2" w:rsidRDefault="00A16D9D" w:rsidP="00A16D9D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2C126D6A" w14:textId="77777777" w:rsidR="00A16D9D" w:rsidRPr="004138B7" w:rsidRDefault="00A16D9D" w:rsidP="00A16D9D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9FC57E5" w14:textId="77777777" w:rsidR="00A16D9D" w:rsidRPr="004138B7" w:rsidRDefault="00A16D9D" w:rsidP="00A16D9D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40C4C49B" w14:textId="77777777" w:rsidR="00A16D9D" w:rsidRPr="004138B7" w:rsidRDefault="00A16D9D" w:rsidP="00A16D9D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09.00.</w:t>
      </w:r>
    </w:p>
    <w:p w14:paraId="57B75509" w14:textId="77777777" w:rsidR="00A16D9D" w:rsidRPr="004138B7" w:rsidRDefault="00A16D9D" w:rsidP="00A16D9D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 xml:space="preserve">приглашаются в аудиторию проведения. </w:t>
      </w:r>
    </w:p>
    <w:p w14:paraId="2F46153C" w14:textId="77777777" w:rsidR="00A16D9D" w:rsidRPr="004138B7" w:rsidRDefault="00A16D9D" w:rsidP="00A16D9D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 аудитории проведения участнику необходимо предъявить документ, удостоверяющий личность. </w:t>
      </w:r>
    </w:p>
    <w:p w14:paraId="2EA965E8" w14:textId="77777777" w:rsidR="00A16D9D" w:rsidRPr="004138B7" w:rsidRDefault="00A16D9D" w:rsidP="00A16D9D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33B73738" w14:textId="77777777" w:rsidR="00A16D9D" w:rsidRPr="004138B7" w:rsidRDefault="00A16D9D" w:rsidP="00A16D9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6CE3331" w14:textId="77777777" w:rsidR="00A16D9D" w:rsidRPr="004138B7" w:rsidRDefault="00A16D9D" w:rsidP="00A16D9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7F8E9C17" w14:textId="77777777" w:rsidR="00A16D9D" w:rsidRPr="004138B7" w:rsidRDefault="00A16D9D" w:rsidP="00A16D9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 (</w:t>
      </w:r>
      <w:r>
        <w:rPr>
          <w:sz w:val="28"/>
          <w:szCs w:val="28"/>
        </w:rPr>
        <w:t>если определена модель проверки во время ответа участника</w:t>
      </w:r>
      <w:r w:rsidRPr="004138B7">
        <w:rPr>
          <w:sz w:val="28"/>
          <w:szCs w:val="28"/>
        </w:rPr>
        <w:t>);</w:t>
      </w:r>
    </w:p>
    <w:p w14:paraId="1D070E87" w14:textId="77777777" w:rsidR="00A16D9D" w:rsidRPr="004138B7" w:rsidRDefault="00A16D9D" w:rsidP="00A16D9D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технический специалист (может присутствовать). </w:t>
      </w:r>
    </w:p>
    <w:p w14:paraId="32C5015F" w14:textId="77777777" w:rsidR="00A16D9D" w:rsidRPr="004138B7" w:rsidRDefault="00A16D9D" w:rsidP="00A16D9D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4AD2796B" w14:textId="77777777" w:rsidR="00A16D9D" w:rsidRPr="004138B7" w:rsidRDefault="00A16D9D" w:rsidP="00A16D9D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0788EAE5" w14:textId="77777777" w:rsidR="00A16D9D" w:rsidRPr="004138B7" w:rsidRDefault="00A16D9D" w:rsidP="00A16D9D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2AA811AF" w14:textId="77777777" w:rsidR="00A16D9D" w:rsidRPr="004138B7" w:rsidRDefault="00A16D9D" w:rsidP="00A16D9D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14:paraId="0CBB2CC9" w14:textId="77777777" w:rsidR="00A16D9D" w:rsidRPr="004138B7" w:rsidRDefault="00A16D9D" w:rsidP="00A16D9D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03B1D611" w14:textId="77777777" w:rsidR="00A16D9D" w:rsidRDefault="00A16D9D" w:rsidP="00A16D9D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586E02BF" w14:textId="77777777" w:rsidR="00A16D9D" w:rsidRPr="002C0FA2" w:rsidRDefault="00A16D9D" w:rsidP="00A16D9D">
      <w:pPr>
        <w:autoSpaceDE w:val="0"/>
        <w:autoSpaceDN w:val="0"/>
        <w:adjustRightInd w:val="0"/>
        <w:spacing w:after="0" w:line="240" w:lineRule="auto"/>
        <w:ind w:left="0" w:right="0" w:firstLine="851"/>
        <w:rPr>
          <w:i/>
          <w:color w:val="auto"/>
          <w:szCs w:val="26"/>
        </w:rPr>
      </w:pPr>
      <w:r w:rsidRPr="002C0FA2">
        <w:rPr>
          <w:i/>
          <w:color w:val="auto"/>
          <w:szCs w:val="26"/>
        </w:rPr>
        <w:t xml:space="preserve">Данная информация была подготовлена </w:t>
      </w:r>
      <w:proofErr w:type="gramStart"/>
      <w:r w:rsidRPr="002C0FA2">
        <w:rPr>
          <w:i/>
          <w:color w:val="auto"/>
          <w:szCs w:val="26"/>
        </w:rPr>
        <w:t>в  соответствии</w:t>
      </w:r>
      <w:proofErr w:type="gramEnd"/>
      <w:r w:rsidRPr="002C0FA2">
        <w:rPr>
          <w:i/>
          <w:color w:val="auto"/>
          <w:szCs w:val="26"/>
        </w:rPr>
        <w:t xml:space="preserve"> со следующими нормативными правовыми документами, регламентирующими проведение </w:t>
      </w:r>
      <w:r>
        <w:rPr>
          <w:i/>
          <w:color w:val="auto"/>
          <w:szCs w:val="26"/>
        </w:rPr>
        <w:t>ИС в 9 классе</w:t>
      </w:r>
      <w:r w:rsidRPr="002C0FA2">
        <w:rPr>
          <w:i/>
          <w:color w:val="auto"/>
          <w:szCs w:val="26"/>
        </w:rPr>
        <w:t>:</w:t>
      </w:r>
    </w:p>
    <w:p w14:paraId="0F6C388D" w14:textId="77777777" w:rsidR="00A16D9D" w:rsidRPr="002C0FA2" w:rsidRDefault="00A16D9D" w:rsidP="00A16D9D">
      <w:pPr>
        <w:autoSpaceDE w:val="0"/>
        <w:autoSpaceDN w:val="0"/>
        <w:adjustRightInd w:val="0"/>
        <w:spacing w:after="0" w:line="240" w:lineRule="auto"/>
        <w:ind w:left="0" w:right="0" w:firstLine="851"/>
        <w:contextualSpacing/>
        <w:rPr>
          <w:i/>
          <w:color w:val="auto"/>
          <w:szCs w:val="26"/>
        </w:rPr>
      </w:pPr>
      <w:r w:rsidRPr="002C0FA2">
        <w:rPr>
          <w:i/>
          <w:color w:val="auto"/>
          <w:szCs w:val="26"/>
        </w:rPr>
        <w:lastRenderedPageBreak/>
        <w:t>1.</w:t>
      </w:r>
      <w:r w:rsidRPr="002C0FA2">
        <w:rPr>
          <w:i/>
          <w:color w:val="auto"/>
          <w:szCs w:val="26"/>
        </w:rPr>
        <w:tab/>
        <w:t xml:space="preserve">Федеральным законом от 29.12.2012 № 273-ФЗ </w:t>
      </w:r>
      <w:r w:rsidRPr="002C0FA2">
        <w:rPr>
          <w:color w:val="auto"/>
          <w:szCs w:val="26"/>
        </w:rPr>
        <w:t>"</w:t>
      </w:r>
      <w:r w:rsidRPr="002C0FA2">
        <w:rPr>
          <w:i/>
          <w:color w:val="auto"/>
          <w:szCs w:val="26"/>
        </w:rPr>
        <w:t>Об образовании в Российской Федерации</w:t>
      </w:r>
      <w:r w:rsidRPr="002C0FA2">
        <w:rPr>
          <w:color w:val="auto"/>
          <w:szCs w:val="26"/>
        </w:rPr>
        <w:t>"</w:t>
      </w:r>
      <w:r w:rsidRPr="002C0FA2">
        <w:rPr>
          <w:i/>
          <w:color w:val="auto"/>
          <w:szCs w:val="26"/>
        </w:rPr>
        <w:t>.</w:t>
      </w:r>
    </w:p>
    <w:p w14:paraId="45C2208F" w14:textId="77777777" w:rsidR="00A16D9D" w:rsidRPr="002C0FA2" w:rsidRDefault="00A16D9D" w:rsidP="00A16D9D">
      <w:pPr>
        <w:autoSpaceDE w:val="0"/>
        <w:autoSpaceDN w:val="0"/>
        <w:adjustRightInd w:val="0"/>
        <w:spacing w:after="0" w:line="240" w:lineRule="auto"/>
        <w:ind w:left="0" w:right="0" w:firstLine="851"/>
        <w:contextualSpacing/>
        <w:rPr>
          <w:i/>
          <w:color w:val="auto"/>
          <w:szCs w:val="26"/>
        </w:rPr>
      </w:pPr>
      <w:r w:rsidRPr="002C0FA2">
        <w:rPr>
          <w:i/>
          <w:color w:val="auto"/>
          <w:szCs w:val="26"/>
        </w:rPr>
        <w:t>2.</w:t>
      </w:r>
      <w:r w:rsidRPr="002C0FA2">
        <w:rPr>
          <w:i/>
          <w:color w:val="auto"/>
          <w:szCs w:val="26"/>
        </w:rPr>
        <w:tab/>
      </w:r>
      <w:r w:rsidRPr="002C0FA2">
        <w:rPr>
          <w:i/>
          <w:sz w:val="24"/>
          <w:szCs w:val="24"/>
        </w:rPr>
        <w:t xml:space="preserve">Приказом комитета образования, науки и молодежной политики Волгоградской области от 28 октября 2019 г. № 138 "Об утверждении Порядка проведения </w:t>
      </w:r>
      <w:bookmarkStart w:id="0" w:name="_Hlk62476609"/>
      <w:r w:rsidRPr="002C0FA2">
        <w:rPr>
          <w:i/>
          <w:sz w:val="24"/>
          <w:szCs w:val="24"/>
        </w:rPr>
        <w:t xml:space="preserve">итогового собеседования по русскому языку </w:t>
      </w:r>
      <w:bookmarkEnd w:id="0"/>
      <w:r w:rsidRPr="002C0FA2">
        <w:rPr>
          <w:i/>
          <w:sz w:val="24"/>
          <w:szCs w:val="24"/>
        </w:rPr>
        <w:br/>
        <w:t>в Волгоградской области"</w:t>
      </w:r>
    </w:p>
    <w:p w14:paraId="7F5B778A" w14:textId="77777777" w:rsidR="00A16D9D" w:rsidRDefault="00A16D9D"/>
    <w:sectPr w:rsidR="00A1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9D"/>
    <w:rsid w:val="00A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C3BF"/>
  <w15:chartTrackingRefBased/>
  <w15:docId w15:val="{B39933E4-9A8D-4E77-8C1E-0B554E3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9D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2021-02-03T13:26:00Z</dcterms:created>
  <dcterms:modified xsi:type="dcterms:W3CDTF">2021-02-03T13:26:00Z</dcterms:modified>
</cp:coreProperties>
</file>